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32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Fondazione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Piazza Maggiore 6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40124 Bologna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Delega per la consegna della domanda di partecipazione alla selezione selezione pubblica, mediante procedura comparativa per l’individuazione di esperti/e cui conferire n.2 incarichi professionali nell’ambito del PNRR - Missione 5 Componente 2 Investimento 2.2 "Piani Urbani Integrati" per la realizzazione di azioni immateriali nell'ambito dei seguenti progetti Polo della Memoria Democratica, Ex-Scalo Ravone, Rigenerazione della Bolognina, Parco del Dopo Lavoro Ferroviario, Museo dei Bambini e delle Bambine, Via della Conoscenza.  (CCL/2023/AP-3)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C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0D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0E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0F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0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presa visione dell’avviso di selezione pubblicato dalla Fondazione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19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A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1B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2023/ESR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2023/MDP</w:t>
      </w:r>
    </w:p>
    <w:p w:rsidR="00000000" w:rsidDel="00000000" w:rsidP="00000000" w:rsidRDefault="00000000" w:rsidRPr="00000000" w14:paraId="0000001E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utilizzando la seguente modalità: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0">
      <w:pPr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consegna a mano presso gli uffici della Fondazione (N.B.: solo previa richiesta di appuntamento all’indirizzo e-mail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risorseumane@fondazioneinnovazioneurbana.it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2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4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6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2A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9" w:type="default"/>
      <w:footerReference r:id="rId10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right" w:leader="none" w:pos="9636.141732283466"/>
        <w:tab w:val="right" w:leader="none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Roboto" w:cs="Roboto" w:eastAsia="Roboto" w:hAnsi="Roboto"/>
      </w:rPr>
      <w:drawing>
        <wp:inline distB="114300" distT="114300" distL="114300" distR="114300">
          <wp:extent cx="5731200" cy="914400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ab/>
    </w:r>
  </w:p>
  <w:p w:rsidR="00000000" w:rsidDel="00000000" w:rsidP="00000000" w:rsidRDefault="00000000" w:rsidRPr="00000000" w14:paraId="0000002D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</w:rPr>
    </w:pPr>
    <w:r w:rsidDel="00000000" w:rsidR="00000000" w:rsidRPr="00000000">
      <w:rPr>
        <w:rFonts w:ascii="Roboto" w:cs="Roboto" w:eastAsia="Roboto" w:hAnsi="Roboto"/>
        <w:b w:val="1"/>
        <w:rtl w:val="0"/>
      </w:rPr>
      <w:t xml:space="preserve">Avviso pubblico CCL/2023/AP-3 </w:t>
    </w:r>
  </w:p>
  <w:p w:rsidR="00000000" w:rsidDel="00000000" w:rsidP="00000000" w:rsidRDefault="00000000" w:rsidRPr="00000000" w14:paraId="0000002F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POLO DELLA MEMORIA DEMOCRATICA - CUP F33G22000010006</w:t>
    </w:r>
  </w:p>
  <w:p w:rsidR="00000000" w:rsidDel="00000000" w:rsidP="00000000" w:rsidRDefault="00000000" w:rsidRPr="00000000" w14:paraId="00000031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EX-SCALO RAVONE - CUP F31I22000010006</w:t>
    </w:r>
  </w:p>
  <w:p w:rsidR="00000000" w:rsidDel="00000000" w:rsidP="00000000" w:rsidRDefault="00000000" w:rsidRPr="00000000" w14:paraId="00000032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RIGENERAZIONE DELLA BOLOGNINA - CUP F34H22000070006</w:t>
    </w:r>
  </w:p>
  <w:p w:rsidR="00000000" w:rsidDel="00000000" w:rsidP="00000000" w:rsidRDefault="00000000" w:rsidRPr="00000000" w14:paraId="00000033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PARCO DEL DOPO LAVORO FERROVIARIO - CUP F34J22000060006</w:t>
    </w:r>
  </w:p>
  <w:p w:rsidR="00000000" w:rsidDel="00000000" w:rsidP="00000000" w:rsidRDefault="00000000" w:rsidRPr="00000000" w14:paraId="00000034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MUSEO DEI BAMBINI E DELLE BAMBINE - CUP F35I22000000006</w:t>
    </w:r>
  </w:p>
  <w:p w:rsidR="00000000" w:rsidDel="00000000" w:rsidP="00000000" w:rsidRDefault="00000000" w:rsidRPr="00000000" w14:paraId="00000035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VIA DELLA CONOSCENZA - CUP F39J22001870006</w:t>
    </w:r>
  </w:p>
  <w:p w:rsidR="00000000" w:rsidDel="00000000" w:rsidP="00000000" w:rsidRDefault="00000000" w:rsidRPr="00000000" w14:paraId="00000036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yperlink" Target="mailto:risorseumane@fondazioneinnovazioneurbana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0P1nkUPae8jm1R3gML7iLRe55w==">AMUW2mU9eyAYpa14quZK9eHZbhotKp/1NqBrE1m2nyANRMk6rE6zSzEVHjqnYpKrEqdz5akA2Qi3wXQybs315lsgxQ4jfxZ+Xrfh7gEZXRsoGT1LY5u51I8O3dVIMSPxhib6OQhCDXOm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